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bookmarkStart w:id="0" w:name="_GoBack"/>
      <w:bookmarkEnd w:id="0"/>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___________  И.В.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1B675750"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03106B">
        <w:rPr>
          <w:rFonts w:ascii="Times New Roman" w:hAnsi="Times New Roman"/>
          <w:sz w:val="28"/>
          <w:szCs w:val="28"/>
        </w:rPr>
        <w:t>Москва</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6113D3">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716164">
        <w:rPr>
          <w:rFonts w:ascii="Times New Roman" w:hAnsi="Times New Roman"/>
          <w:sz w:val="28"/>
          <w:szCs w:val="28"/>
        </w:rPr>
        <w:t>2</w:t>
      </w:r>
      <w:r w:rsidR="00E23BE0">
        <w:rPr>
          <w:rFonts w:ascii="Times New Roman" w:hAnsi="Times New Roman"/>
          <w:sz w:val="28"/>
          <w:szCs w:val="28"/>
        </w:rPr>
        <w:t>0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sidR="0034395E">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E23BE0">
        <w:rPr>
          <w:rFonts w:ascii="Times New Roman" w:eastAsia="Times New Roman" w:hAnsi="Times New Roman"/>
          <w:sz w:val="28"/>
          <w:szCs w:val="28"/>
          <w:lang w:eastAsia="ru-RU"/>
        </w:rPr>
        <w:t xml:space="preserve"> 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4B9287CF" w:rsidR="000E0547" w:rsidRDefault="000E0547"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35107C3A"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893F41">
        <w:rPr>
          <w:rFonts w:ascii="Times New Roman" w:hAnsi="Times New Roman" w:cs="Times New Roman"/>
          <w:sz w:val="28"/>
          <w:szCs w:val="28"/>
        </w:rPr>
        <w:t>, 2025</w:t>
      </w:r>
    </w:p>
    <w:p w14:paraId="393A6882" w14:textId="10C80D42" w:rsidR="00E23BE0" w:rsidRDefault="00E23BE0" w:rsidP="00037BBA">
      <w:pPr>
        <w:pStyle w:val="ConsPlusNormal"/>
        <w:ind w:firstLine="0"/>
        <w:jc w:val="center"/>
        <w:rPr>
          <w:rFonts w:ascii="Times New Roman" w:hAnsi="Times New Roman" w:cs="Times New Roman"/>
          <w:sz w:val="28"/>
          <w:szCs w:val="28"/>
        </w:rPr>
      </w:pPr>
    </w:p>
    <w:p w14:paraId="5A888098" w14:textId="0CC8828B" w:rsidR="00E23BE0" w:rsidRPr="0003106B" w:rsidRDefault="00E23BE0" w:rsidP="00037BBA">
      <w:pPr>
        <w:pStyle w:val="ConsPlusNormal"/>
        <w:ind w:firstLine="0"/>
        <w:jc w:val="center"/>
        <w:rPr>
          <w:rFonts w:ascii="Times New Roman" w:hAnsi="Times New Roman" w:cs="Times New Roman"/>
          <w:sz w:val="28"/>
          <w:szCs w:val="28"/>
        </w:rPr>
      </w:pP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F4BAF17" w:rsidR="000E0547" w:rsidRPr="00D52703" w:rsidRDefault="000E0547" w:rsidP="000E0547">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r w:rsidRPr="0034395E">
              <w:rPr>
                <w:rFonts w:ascii="Times New Roman" w:hAnsi="Times New Roman" w:cs="Times New Roman"/>
                <w:spacing w:val="-4"/>
                <w:sz w:val="24"/>
                <w:szCs w:val="24"/>
              </w:rPr>
              <w:t xml:space="preserve">Transportation Management System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79C10D20"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03106B">
        <w:rPr>
          <w:rFonts w:ascii="Times New Roman" w:hAnsi="Times New Roman"/>
          <w:sz w:val="28"/>
          <w:szCs w:val="28"/>
        </w:rPr>
        <w:t>Москва</w:t>
      </w:r>
      <w:r w:rsidR="00C71B20" w:rsidRPr="00C71B20">
        <w:rPr>
          <w:rFonts w:ascii="Times New Roman" w:hAnsi="Times New Roman"/>
          <w:sz w:val="28"/>
          <w:szCs w:val="28"/>
        </w:rPr>
        <w:t>-Казань</w:t>
      </w:r>
      <w:r w:rsidR="00E23BE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2</w:t>
      </w:r>
      <w:r w:rsidR="00E23BE0">
        <w:rPr>
          <w:rFonts w:ascii="Times New Roman" w:hAnsi="Times New Roman"/>
          <w:sz w:val="28"/>
          <w:szCs w:val="28"/>
        </w:rPr>
        <w:t xml:space="preserve">0 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w:t>
      </w:r>
      <w:r w:rsidR="00E23BE0" w:rsidRPr="00922C97">
        <w:rPr>
          <w:rFonts w:ascii="Times New Roman" w:eastAsia="SimSun" w:hAnsi="Times New Roman"/>
          <w:sz w:val="28"/>
          <w:szCs w:val="28"/>
        </w:rPr>
        <w:t xml:space="preserve"> </w:t>
      </w:r>
      <w:r w:rsidR="00B46035">
        <w:rPr>
          <w:rFonts w:ascii="Times New Roman" w:eastAsia="SimSun" w:hAnsi="Times New Roman"/>
          <w:sz w:val="28"/>
          <w:szCs w:val="28"/>
        </w:rPr>
        <w:t>а также в пунктах обмена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11871D8B"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F00C06" w:rsidRPr="00D43438">
        <w:rPr>
          <w:sz w:val="28"/>
          <w:szCs w:val="28"/>
        </w:rPr>
        <w:t>«</w:t>
      </w:r>
      <w:r w:rsidR="00C71B20" w:rsidRPr="00C71B20">
        <w:rPr>
          <w:sz w:val="28"/>
          <w:szCs w:val="28"/>
        </w:rPr>
        <w:t>Казань-</w:t>
      </w:r>
      <w:r w:rsidR="0003106B">
        <w:rPr>
          <w:sz w:val="28"/>
          <w:szCs w:val="28"/>
        </w:rPr>
        <w:t>Москва</w:t>
      </w:r>
      <w:r w:rsidR="00C71B20" w:rsidRPr="00C71B20">
        <w:rPr>
          <w:sz w:val="28"/>
          <w:szCs w:val="28"/>
        </w:rPr>
        <w:t>-Казань</w:t>
      </w:r>
      <w:r w:rsidR="00F00C06"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2</w:t>
      </w:r>
      <w:r w:rsidR="00F00C06">
        <w:rPr>
          <w:sz w:val="28"/>
          <w:szCs w:val="28"/>
        </w:rPr>
        <w:t>0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 а также в пунктах обмена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11B46644"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перевозка ПО и ТМЦ от начального до конечного пункта маршрута, вк</w:t>
      </w:r>
      <w:r w:rsidR="000E0547">
        <w:rPr>
          <w:rFonts w:ascii="Times New Roman" w:hAnsi="Times New Roman"/>
          <w:sz w:val="28"/>
          <w:szCs w:val="28"/>
        </w:rPr>
        <w:t>лючая пункты обмена по маршруту.</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68515DDD"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53C88FC9" w14:textId="77777777"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lastRenderedPageBreak/>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транзитных почтовых отправлений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lastRenderedPageBreak/>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саморезы,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Требования к тентованному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саморезов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саморезов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xml:space="preserve">, </w:t>
      </w:r>
      <w:r>
        <w:rPr>
          <w:rFonts w:ascii="Times New Roman" w:hAnsi="Times New Roman" w:cs="Times New Roman"/>
          <w:sz w:val="28"/>
          <w:szCs w:val="28"/>
        </w:rPr>
        <w:lastRenderedPageBreak/>
        <w:t>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lastRenderedPageBreak/>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4BBAD767"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Pr>
          <w:rFonts w:ascii="Times New Roman" w:hAnsi="Times New Roman" w:cs="Times New Roman"/>
          <w:sz w:val="28"/>
          <w:szCs w:val="28"/>
        </w:rPr>
        <w:t>6.6</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lastRenderedPageBreak/>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594B04AC"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Pr>
          <w:sz w:val="28"/>
          <w:szCs w:val="28"/>
          <w:lang w:eastAsia="ar-SA"/>
        </w:rPr>
        <w:t xml:space="preserve"> с даты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86028" w:rsidRPr="0014474E" w14:paraId="272431D5" w14:textId="77777777" w:rsidTr="0034395E">
        <w:tc>
          <w:tcPr>
            <w:tcW w:w="1418" w:type="dxa"/>
            <w:vAlign w:val="center"/>
          </w:tcPr>
          <w:p w14:paraId="0DEDC669" w14:textId="77777777" w:rsidR="00D86028" w:rsidRPr="0014474E" w:rsidRDefault="00D86028"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7FF62564" w:rsidR="00D86028" w:rsidRPr="0014474E" w:rsidRDefault="00AA0CD1" w:rsidP="00A54998">
            <w:pPr>
              <w:pStyle w:val="a5"/>
              <w:ind w:left="0"/>
            </w:pPr>
            <w:r w:rsidRPr="00AA0CD1">
              <w:t xml:space="preserve">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w:t>
            </w:r>
            <w:r w:rsidRPr="00AA0CD1">
              <w:lastRenderedPageBreak/>
              <w:t>Исполнителем в сравнении с нормативами, установленными договором</w:t>
            </w:r>
          </w:p>
        </w:tc>
        <w:tc>
          <w:tcPr>
            <w:tcW w:w="1134" w:type="dxa"/>
            <w:vAlign w:val="center"/>
          </w:tcPr>
          <w:p w14:paraId="5FF723C5" w14:textId="4B1CFC27" w:rsidR="00D86028" w:rsidRPr="0014474E" w:rsidRDefault="000E0656" w:rsidP="000B3DD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13</w:t>
            </w:r>
          </w:p>
        </w:tc>
      </w:tr>
      <w:tr w:rsidR="009C53DC" w:rsidRPr="0014474E" w14:paraId="57CBEF2E" w14:textId="77777777" w:rsidTr="0034395E">
        <w:tc>
          <w:tcPr>
            <w:tcW w:w="1418" w:type="dxa"/>
            <w:vAlign w:val="center"/>
          </w:tcPr>
          <w:p w14:paraId="3AA538F4" w14:textId="45A3AF99" w:rsidR="009C53DC" w:rsidRPr="0014474E"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1430D0D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46AE628F" w14:textId="77777777" w:rsidTr="0034395E">
        <w:tc>
          <w:tcPr>
            <w:tcW w:w="1418" w:type="dxa"/>
            <w:vAlign w:val="center"/>
          </w:tcPr>
          <w:p w14:paraId="3E6B2A09" w14:textId="415BCBB0"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20C6223D"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9C53DC" w:rsidRPr="0014474E" w14:paraId="179EC798" w14:textId="77777777" w:rsidTr="0034395E">
        <w:tc>
          <w:tcPr>
            <w:tcW w:w="1418" w:type="dxa"/>
            <w:vAlign w:val="center"/>
          </w:tcPr>
          <w:p w14:paraId="23A23A9D" w14:textId="79A204FD" w:rsidR="009C53DC" w:rsidRDefault="009C53DC"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22F6EDF6" w:rsidR="009C53DC" w:rsidRDefault="000E0656"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973"/>
        <w:gridCol w:w="1417"/>
        <w:gridCol w:w="1134"/>
        <w:gridCol w:w="1134"/>
        <w:gridCol w:w="993"/>
        <w:gridCol w:w="992"/>
        <w:gridCol w:w="1559"/>
        <w:gridCol w:w="1701"/>
        <w:gridCol w:w="992"/>
        <w:gridCol w:w="851"/>
        <w:gridCol w:w="2112"/>
      </w:tblGrid>
      <w:tr w:rsidR="00AA45CF" w:rsidRPr="00AA45CF" w14:paraId="6FF88A65" w14:textId="3070C856" w:rsidTr="00716164">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Необхо-димость гидро-борта</w:t>
            </w:r>
          </w:p>
        </w:tc>
        <w:tc>
          <w:tcPr>
            <w:tcW w:w="851"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112"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ность автотранспорта спутнико</w:t>
            </w:r>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sz w:val="20"/>
                <w:szCs w:val="20"/>
                <w:lang w:eastAsia="ru-RU"/>
              </w:rPr>
              <w:t>выми навигационными системами (требуется/не требуется)</w:t>
            </w:r>
          </w:p>
        </w:tc>
      </w:tr>
      <w:tr w:rsidR="00AA45CF" w:rsidRPr="00AA45CF" w14:paraId="0473A115" w14:textId="21126562" w:rsidTr="00716164">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17"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34" w:type="dxa"/>
            <w:vAlign w:val="center"/>
          </w:tcPr>
          <w:p w14:paraId="70D823DF" w14:textId="77777777"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851"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112"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716164">
        <w:trPr>
          <w:trHeight w:val="186"/>
          <w:jc w:val="center"/>
        </w:trPr>
        <w:tc>
          <w:tcPr>
            <w:tcW w:w="440" w:type="dxa"/>
            <w:shd w:val="clear" w:color="auto" w:fill="auto"/>
            <w:vAlign w:val="center"/>
            <w:hideMark/>
          </w:tcPr>
          <w:p w14:paraId="62F75DE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524" w:type="dxa"/>
            <w:gridSpan w:val="3"/>
            <w:vAlign w:val="center"/>
          </w:tcPr>
          <w:p w14:paraId="46DA0E0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34" w:type="dxa"/>
            <w:shd w:val="clear" w:color="auto" w:fill="auto"/>
            <w:vAlign w:val="center"/>
            <w:hideMark/>
          </w:tcPr>
          <w:p w14:paraId="36591BB4"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993" w:type="dxa"/>
            <w:shd w:val="clear" w:color="auto" w:fill="auto"/>
            <w:vAlign w:val="center"/>
            <w:hideMark/>
          </w:tcPr>
          <w:p w14:paraId="13889738"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992" w:type="dxa"/>
            <w:shd w:val="clear" w:color="auto" w:fill="auto"/>
            <w:vAlign w:val="center"/>
            <w:hideMark/>
          </w:tcPr>
          <w:p w14:paraId="7A1DF61D"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559" w:type="dxa"/>
            <w:shd w:val="clear" w:color="auto" w:fill="auto"/>
            <w:vAlign w:val="center"/>
            <w:hideMark/>
          </w:tcPr>
          <w:p w14:paraId="6A77AE45"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01" w:type="dxa"/>
            <w:shd w:val="clear" w:color="auto" w:fill="auto"/>
            <w:vAlign w:val="center"/>
            <w:hideMark/>
          </w:tcPr>
          <w:p w14:paraId="0C657119"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52EBE229" w14:textId="0AC1614F"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851" w:type="dxa"/>
            <w:shd w:val="clear" w:color="auto" w:fill="auto"/>
            <w:vAlign w:val="center"/>
            <w:hideMark/>
          </w:tcPr>
          <w:p w14:paraId="3E5019B5" w14:textId="22976382"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112" w:type="dxa"/>
          </w:tcPr>
          <w:p w14:paraId="3E2ECA15" w14:textId="77777777" w:rsidR="00AA45CF" w:rsidRPr="00AA45CF" w:rsidRDefault="00AA45CF" w:rsidP="00F00FC9">
            <w:pPr>
              <w:spacing w:after="0" w:line="240" w:lineRule="auto"/>
              <w:ind w:left="-107" w:right="-108"/>
              <w:jc w:val="center"/>
              <w:rPr>
                <w:rFonts w:ascii="Times New Roman" w:eastAsia="Times New Roman" w:hAnsi="Times New Roman"/>
                <w:color w:val="000000"/>
                <w:sz w:val="20"/>
                <w:szCs w:val="20"/>
                <w:lang w:eastAsia="ru-RU"/>
              </w:rPr>
            </w:pPr>
          </w:p>
        </w:tc>
      </w:tr>
      <w:tr w:rsidR="00AA45CF" w:rsidRPr="00AA45CF" w14:paraId="436BDA57" w14:textId="76C73939" w:rsidTr="009C53DC">
        <w:trPr>
          <w:trHeight w:val="1077"/>
          <w:jc w:val="center"/>
        </w:trPr>
        <w:tc>
          <w:tcPr>
            <w:tcW w:w="440" w:type="dxa"/>
            <w:shd w:val="clear" w:color="auto" w:fill="auto"/>
            <w:vAlign w:val="center"/>
            <w:hideMark/>
          </w:tcPr>
          <w:p w14:paraId="1ED22510" w14:textId="1AF5DD56" w:rsidR="00AA45CF" w:rsidRPr="00AA45CF" w:rsidRDefault="00AA45CF" w:rsidP="00AA45CF">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417" w:type="dxa"/>
            <w:vAlign w:val="center"/>
          </w:tcPr>
          <w:p w14:paraId="255713FB" w14:textId="5183960C" w:rsidR="00AA45CF" w:rsidRPr="00AA45CF" w:rsidRDefault="0003106B"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Москва</w:t>
            </w:r>
          </w:p>
        </w:tc>
        <w:tc>
          <w:tcPr>
            <w:tcW w:w="1134" w:type="dxa"/>
            <w:vAlign w:val="center"/>
          </w:tcPr>
          <w:p w14:paraId="18A650D7" w14:textId="42BCBB46" w:rsidR="00AA45CF" w:rsidRPr="00AA45CF" w:rsidRDefault="00C71B20" w:rsidP="009C53DC">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1134" w:type="dxa"/>
            <w:shd w:val="clear" w:color="auto" w:fill="auto"/>
            <w:vAlign w:val="center"/>
            <w:hideMark/>
          </w:tcPr>
          <w:p w14:paraId="3F77F49D" w14:textId="1171BB1C" w:rsidR="00AA45CF" w:rsidRPr="00AA45CF" w:rsidRDefault="00AA45CF" w:rsidP="009C53DC">
            <w:pPr>
              <w:spacing w:after="0" w:line="240" w:lineRule="auto"/>
              <w:ind w:left="-105" w:right="-108"/>
              <w:jc w:val="center"/>
              <w:rPr>
                <w:rFonts w:ascii="Times New Roman" w:eastAsia="Times New Roman" w:hAnsi="Times New Roman"/>
                <w:i/>
                <w:iCs/>
                <w:color w:val="000000"/>
                <w:sz w:val="20"/>
                <w:szCs w:val="20"/>
                <w:lang w:eastAsia="ru-RU"/>
              </w:rPr>
            </w:pPr>
            <w:r w:rsidRPr="00AA45CF">
              <w:rPr>
                <w:rFonts w:ascii="Times New Roman" w:eastAsia="Times New Roman" w:hAnsi="Times New Roman"/>
                <w:i/>
                <w:iCs/>
                <w:color w:val="000000"/>
                <w:sz w:val="20"/>
                <w:szCs w:val="20"/>
                <w:lang w:eastAsia="ru-RU"/>
              </w:rPr>
              <w:t>россыпь/ европал-леты/ контей-неры</w:t>
            </w:r>
          </w:p>
        </w:tc>
        <w:tc>
          <w:tcPr>
            <w:tcW w:w="993" w:type="dxa"/>
            <w:shd w:val="clear" w:color="auto" w:fill="auto"/>
            <w:vAlign w:val="center"/>
            <w:hideMark/>
          </w:tcPr>
          <w:p w14:paraId="77F000D3" w14:textId="3E74AC09" w:rsidR="00AA45CF" w:rsidRPr="00AA45CF" w:rsidRDefault="00716164"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r w:rsidR="00AA45CF" w:rsidRPr="00AA45CF">
              <w:rPr>
                <w:rFonts w:ascii="Times New Roman" w:eastAsia="Times New Roman" w:hAnsi="Times New Roman"/>
                <w:color w:val="000000"/>
                <w:sz w:val="20"/>
                <w:szCs w:val="20"/>
                <w:lang w:eastAsia="ru-RU"/>
              </w:rPr>
              <w:t>0</w:t>
            </w:r>
          </w:p>
        </w:tc>
        <w:tc>
          <w:tcPr>
            <w:tcW w:w="992" w:type="dxa"/>
            <w:shd w:val="clear" w:color="auto" w:fill="auto"/>
            <w:vAlign w:val="center"/>
            <w:hideMark/>
          </w:tcPr>
          <w:p w14:paraId="4D5C9E08" w14:textId="09C1C920" w:rsidR="00AA45CF" w:rsidRPr="00AA45CF" w:rsidRDefault="00BB793A" w:rsidP="009C53DC">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82</w:t>
            </w:r>
          </w:p>
        </w:tc>
        <w:tc>
          <w:tcPr>
            <w:tcW w:w="1559" w:type="dxa"/>
            <w:shd w:val="clear" w:color="auto" w:fill="auto"/>
            <w:vAlign w:val="center"/>
            <w:hideMark/>
          </w:tcPr>
          <w:p w14:paraId="75276AA6" w14:textId="3619D964"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18B5B4D6"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AA45CF" w:rsidRPr="00AA45CF" w:rsidRDefault="00C01224" w:rsidP="009C53DC">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851" w:type="dxa"/>
            <w:shd w:val="clear" w:color="auto" w:fill="auto"/>
            <w:vAlign w:val="center"/>
            <w:hideMark/>
          </w:tcPr>
          <w:p w14:paraId="54C5CD8F" w14:textId="79670C87"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112" w:type="dxa"/>
            <w:vAlign w:val="center"/>
          </w:tcPr>
          <w:p w14:paraId="53EB3053" w14:textId="0158959A" w:rsidR="00AA45CF" w:rsidRPr="00AA45CF" w:rsidRDefault="00AA45CF" w:rsidP="009C53D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Минимальное количество контейнеров/ европаллетов,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r w:rsidRPr="00AA45CF">
              <w:rPr>
                <w:rFonts w:ascii="Times New Roman" w:hAnsi="Times New Roman"/>
                <w:color w:val="000000"/>
                <w:sz w:val="20"/>
                <w:szCs w:val="20"/>
                <w:lang w:eastAsia="ru-RU"/>
              </w:rPr>
              <w:t>европаллетов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Европаллеты</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AA45CF" w:rsidRPr="00AA45CF" w14:paraId="741EEF28" w14:textId="77777777" w:rsidTr="00E33F66">
        <w:trPr>
          <w:trHeight w:hRule="exact" w:val="284"/>
        </w:trPr>
        <w:tc>
          <w:tcPr>
            <w:tcW w:w="2255" w:type="dxa"/>
            <w:shd w:val="clear" w:color="auto" w:fill="auto"/>
            <w:tcMar>
              <w:top w:w="0" w:type="dxa"/>
              <w:left w:w="108" w:type="dxa"/>
              <w:bottom w:w="0" w:type="dxa"/>
              <w:right w:w="108" w:type="dxa"/>
            </w:tcMar>
            <w:vAlign w:val="center"/>
          </w:tcPr>
          <w:p w14:paraId="1C9501B5" w14:textId="2411FAB8" w:rsidR="00AA45CF" w:rsidRPr="00AA45CF" w:rsidRDefault="00716164" w:rsidP="00AA45CF">
            <w:pPr>
              <w:jc w:val="center"/>
              <w:rPr>
                <w:rFonts w:ascii="Times New Roman" w:hAnsi="Times New Roman"/>
                <w:color w:val="000000"/>
                <w:sz w:val="20"/>
                <w:szCs w:val="20"/>
                <w:lang w:eastAsia="ru-RU"/>
              </w:rPr>
            </w:pPr>
            <w:r>
              <w:rPr>
                <w:rFonts w:ascii="Times New Roman" w:hAnsi="Times New Roman"/>
                <w:lang w:eastAsia="ru-RU"/>
              </w:rPr>
              <w:t>2</w:t>
            </w:r>
            <w:r w:rsidR="00AA45CF"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B6F3D6B" w14:textId="19589F5A" w:rsidR="00AA45CF" w:rsidRPr="00AA45CF" w:rsidRDefault="00BB793A" w:rsidP="00716164">
            <w:pPr>
              <w:jc w:val="center"/>
              <w:rPr>
                <w:rFonts w:ascii="Times New Roman" w:hAnsi="Times New Roman"/>
                <w:color w:val="000000"/>
                <w:sz w:val="20"/>
                <w:szCs w:val="20"/>
                <w:lang w:eastAsia="ru-RU"/>
              </w:rPr>
            </w:pPr>
            <w:r>
              <w:rPr>
                <w:rFonts w:ascii="Times New Roman" w:hAnsi="Times New Roman"/>
                <w:color w:val="000000"/>
                <w:sz w:val="20"/>
                <w:szCs w:val="20"/>
                <w:lang w:eastAsia="ru-RU"/>
              </w:rPr>
              <w:t>82</w:t>
            </w:r>
          </w:p>
        </w:tc>
        <w:tc>
          <w:tcPr>
            <w:tcW w:w="1517" w:type="dxa"/>
            <w:shd w:val="clear" w:color="auto" w:fill="auto"/>
            <w:tcMar>
              <w:top w:w="0" w:type="dxa"/>
              <w:left w:w="108" w:type="dxa"/>
              <w:bottom w:w="0" w:type="dxa"/>
              <w:right w:w="108" w:type="dxa"/>
            </w:tcMar>
            <w:vAlign w:val="center"/>
          </w:tcPr>
          <w:p w14:paraId="15940259" w14:textId="70EDE022" w:rsidR="00AA45CF" w:rsidRPr="00AA45CF" w:rsidRDefault="007C42D8" w:rsidP="00AA45CF">
            <w:pPr>
              <w:jc w:val="center"/>
              <w:rPr>
                <w:rFonts w:ascii="Times New Roman" w:hAnsi="Times New Roman"/>
                <w:color w:val="000000"/>
                <w:sz w:val="20"/>
                <w:szCs w:val="20"/>
                <w:lang w:eastAsia="ru-RU"/>
              </w:rPr>
            </w:pPr>
            <w:r w:rsidRPr="005D3AC2">
              <w:rPr>
                <w:rFonts w:ascii="Times New Roman" w:hAnsi="Times New Roman"/>
                <w:sz w:val="24"/>
                <w:szCs w:val="24"/>
                <w:lang w:eastAsia="ru-RU"/>
              </w:rPr>
              <w:t>52</w:t>
            </w:r>
          </w:p>
        </w:tc>
        <w:tc>
          <w:tcPr>
            <w:tcW w:w="1436" w:type="dxa"/>
            <w:shd w:val="clear" w:color="auto" w:fill="auto"/>
            <w:tcMar>
              <w:top w:w="0" w:type="dxa"/>
              <w:left w:w="108" w:type="dxa"/>
              <w:bottom w:w="0" w:type="dxa"/>
              <w:right w:w="108" w:type="dxa"/>
            </w:tcMar>
          </w:tcPr>
          <w:p w14:paraId="6A2AC6F4" w14:textId="577469E5" w:rsidR="00AA45CF" w:rsidRPr="00AA45CF" w:rsidRDefault="007C42D8" w:rsidP="00AA45CF">
            <w:pPr>
              <w:jc w:val="center"/>
              <w:rPr>
                <w:rFonts w:ascii="Times New Roman" w:hAnsi="Times New Roman"/>
                <w:color w:val="000000"/>
                <w:sz w:val="20"/>
                <w:szCs w:val="20"/>
                <w:lang w:eastAsia="ru-RU"/>
              </w:rPr>
            </w:pPr>
            <w:r w:rsidRPr="005D3AC2">
              <w:rPr>
                <w:rFonts w:ascii="Times New Roman" w:hAnsi="Times New Roman"/>
                <w:sz w:val="24"/>
                <w:szCs w:val="24"/>
                <w:lang w:eastAsia="ru-RU"/>
              </w:rPr>
              <w:t>22</w:t>
            </w:r>
          </w:p>
        </w:tc>
        <w:tc>
          <w:tcPr>
            <w:tcW w:w="2124" w:type="dxa"/>
            <w:shd w:val="clear" w:color="auto" w:fill="auto"/>
            <w:tcMar>
              <w:top w:w="0" w:type="dxa"/>
              <w:left w:w="108" w:type="dxa"/>
              <w:bottom w:w="0" w:type="dxa"/>
              <w:right w:w="108" w:type="dxa"/>
            </w:tcMar>
            <w:vAlign w:val="center"/>
          </w:tcPr>
          <w:p w14:paraId="061F6871" w14:textId="388D1FF9" w:rsidR="00AA45CF" w:rsidRPr="00AA45CF" w:rsidRDefault="007C42D8" w:rsidP="00AA45CF">
            <w:pPr>
              <w:jc w:val="center"/>
              <w:rPr>
                <w:rFonts w:ascii="Times New Roman" w:hAnsi="Times New Roman"/>
                <w:color w:val="000000"/>
                <w:sz w:val="20"/>
                <w:szCs w:val="20"/>
                <w:lang w:eastAsia="ru-RU"/>
              </w:rPr>
            </w:pPr>
            <w:r w:rsidRPr="005D3AC2">
              <w:rPr>
                <w:rFonts w:ascii="Times New Roman" w:hAnsi="Times New Roman"/>
                <w:sz w:val="24"/>
                <w:szCs w:val="24"/>
                <w:lang w:eastAsia="ru-RU"/>
              </w:rPr>
              <w:t>32</w:t>
            </w:r>
          </w:p>
        </w:tc>
        <w:tc>
          <w:tcPr>
            <w:tcW w:w="1522" w:type="dxa"/>
            <w:shd w:val="clear" w:color="auto" w:fill="auto"/>
            <w:tcMar>
              <w:top w:w="0" w:type="dxa"/>
              <w:left w:w="108" w:type="dxa"/>
              <w:bottom w:w="0" w:type="dxa"/>
              <w:right w:w="108" w:type="dxa"/>
            </w:tcMar>
            <w:vAlign w:val="center"/>
          </w:tcPr>
          <w:p w14:paraId="7DF67CCE" w14:textId="602D5193" w:rsidR="00AA45CF" w:rsidRPr="00AA45CF" w:rsidRDefault="007C42D8" w:rsidP="00AA45CF">
            <w:pPr>
              <w:jc w:val="center"/>
              <w:rPr>
                <w:rFonts w:ascii="Times New Roman" w:hAnsi="Times New Roman"/>
                <w:color w:val="000000"/>
                <w:sz w:val="20"/>
                <w:szCs w:val="20"/>
                <w:lang w:eastAsia="ru-RU"/>
              </w:rPr>
            </w:pPr>
            <w:r w:rsidRPr="005D3AC2">
              <w:rPr>
                <w:rFonts w:ascii="Times New Roman" w:hAnsi="Times New Roman"/>
                <w:sz w:val="24"/>
                <w:szCs w:val="24"/>
                <w:lang w:eastAsia="ru-RU"/>
              </w:rPr>
              <w:t>46</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Европалеты,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Европалеты</w:t>
            </w:r>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7C42D8"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77777777" w:rsidR="007C42D8" w:rsidRPr="00AB0ABF" w:rsidRDefault="007C42D8" w:rsidP="007C42D8">
            <w:pPr>
              <w:jc w:val="center"/>
              <w:rPr>
                <w:rFonts w:ascii="Times New Roman" w:hAnsi="Times New Roman"/>
                <w:lang w:val="en-US" w:eastAsia="ru-RU"/>
              </w:rPr>
            </w:pPr>
            <w:r>
              <w:rPr>
                <w:rFonts w:ascii="Times New Roman" w:hAnsi="Times New Roman"/>
                <w:lang w:val="en-US" w:eastAsia="ru-RU"/>
              </w:rPr>
              <w:t>20</w:t>
            </w:r>
          </w:p>
        </w:tc>
        <w:tc>
          <w:tcPr>
            <w:tcW w:w="1502" w:type="dxa"/>
            <w:shd w:val="clear" w:color="auto" w:fill="auto"/>
            <w:tcMar>
              <w:top w:w="0" w:type="dxa"/>
              <w:left w:w="108" w:type="dxa"/>
              <w:bottom w:w="0" w:type="dxa"/>
              <w:right w:w="108" w:type="dxa"/>
            </w:tcMar>
            <w:vAlign w:val="center"/>
          </w:tcPr>
          <w:p w14:paraId="39D51686" w14:textId="17F4CBA8" w:rsidR="007C42D8" w:rsidRPr="00AB0ABF" w:rsidRDefault="007C42D8" w:rsidP="007C42D8">
            <w:pPr>
              <w:jc w:val="center"/>
              <w:rPr>
                <w:rFonts w:ascii="Times New Roman" w:hAnsi="Times New Roman"/>
                <w:lang w:val="en-US" w:eastAsia="ru-RU"/>
              </w:rPr>
            </w:pPr>
            <w:r>
              <w:rPr>
                <w:rFonts w:ascii="Times New Roman" w:hAnsi="Times New Roman"/>
                <w:lang w:val="en-US" w:eastAsia="ru-RU"/>
              </w:rPr>
              <w:t>82</w:t>
            </w:r>
          </w:p>
        </w:tc>
        <w:tc>
          <w:tcPr>
            <w:tcW w:w="1223" w:type="dxa"/>
            <w:shd w:val="clear" w:color="auto" w:fill="auto"/>
            <w:tcMar>
              <w:top w:w="0" w:type="dxa"/>
              <w:left w:w="108" w:type="dxa"/>
              <w:bottom w:w="0" w:type="dxa"/>
              <w:right w:w="108" w:type="dxa"/>
            </w:tcMar>
            <w:vAlign w:val="center"/>
          </w:tcPr>
          <w:p w14:paraId="3ECDE840" w14:textId="3F0FE6B6" w:rsidR="007C42D8" w:rsidRPr="00AB0ABF" w:rsidRDefault="007C42D8" w:rsidP="007C42D8">
            <w:pPr>
              <w:jc w:val="center"/>
              <w:rPr>
                <w:rFonts w:ascii="Times New Roman" w:hAnsi="Times New Roman"/>
                <w:lang w:val="en-US" w:eastAsia="ru-RU"/>
              </w:rPr>
            </w:pPr>
            <w:r w:rsidRPr="005D3AC2">
              <w:rPr>
                <w:rFonts w:ascii="Times New Roman" w:hAnsi="Times New Roman"/>
                <w:sz w:val="24"/>
                <w:szCs w:val="24"/>
                <w:lang w:eastAsia="ru-RU"/>
              </w:rPr>
              <w:t>52</w:t>
            </w:r>
          </w:p>
        </w:tc>
        <w:tc>
          <w:tcPr>
            <w:tcW w:w="1231" w:type="dxa"/>
            <w:shd w:val="clear" w:color="auto" w:fill="auto"/>
            <w:vAlign w:val="center"/>
          </w:tcPr>
          <w:p w14:paraId="7C53A35B" w14:textId="48045D8A" w:rsidR="007C42D8" w:rsidRPr="00AB0ABF" w:rsidRDefault="007C42D8" w:rsidP="007C42D8">
            <w:pPr>
              <w:jc w:val="center"/>
              <w:rPr>
                <w:rFonts w:ascii="Times New Roman" w:hAnsi="Times New Roman"/>
                <w:lang w:val="en-US" w:eastAsia="ru-RU"/>
              </w:rPr>
            </w:pPr>
            <w:r w:rsidRPr="005D3AC2">
              <w:rPr>
                <w:rFonts w:ascii="Times New Roman" w:hAnsi="Times New Roman"/>
                <w:sz w:val="24"/>
                <w:szCs w:val="24"/>
                <w:lang w:eastAsia="ru-RU"/>
              </w:rPr>
              <w:t>46</w:t>
            </w:r>
          </w:p>
        </w:tc>
        <w:tc>
          <w:tcPr>
            <w:tcW w:w="1223" w:type="dxa"/>
            <w:shd w:val="clear" w:color="auto" w:fill="auto"/>
            <w:tcMar>
              <w:top w:w="0" w:type="dxa"/>
              <w:left w:w="108" w:type="dxa"/>
              <w:bottom w:w="0" w:type="dxa"/>
              <w:right w:w="108" w:type="dxa"/>
            </w:tcMar>
            <w:vAlign w:val="center"/>
          </w:tcPr>
          <w:p w14:paraId="2FAEDE88" w14:textId="14EB0FE0" w:rsidR="007C42D8" w:rsidRPr="00AB0ABF" w:rsidRDefault="007C42D8" w:rsidP="007C42D8">
            <w:pPr>
              <w:jc w:val="center"/>
              <w:rPr>
                <w:rFonts w:ascii="Times New Roman" w:hAnsi="Times New Roman"/>
                <w:lang w:val="en-US" w:eastAsia="ru-RU"/>
              </w:rPr>
            </w:pPr>
            <w:r w:rsidRPr="005D3AC2">
              <w:rPr>
                <w:rFonts w:ascii="Times New Roman" w:hAnsi="Times New Roman"/>
                <w:sz w:val="24"/>
                <w:szCs w:val="24"/>
                <w:lang w:eastAsia="ru-RU"/>
              </w:rPr>
              <w:t>22</w:t>
            </w:r>
          </w:p>
        </w:tc>
        <w:tc>
          <w:tcPr>
            <w:tcW w:w="1631" w:type="dxa"/>
            <w:shd w:val="clear" w:color="auto" w:fill="auto"/>
            <w:tcMar>
              <w:top w:w="0" w:type="dxa"/>
              <w:left w:w="108" w:type="dxa"/>
              <w:bottom w:w="0" w:type="dxa"/>
              <w:right w:w="108" w:type="dxa"/>
            </w:tcMar>
            <w:vAlign w:val="center"/>
          </w:tcPr>
          <w:p w14:paraId="629BE6A3" w14:textId="04B549D5" w:rsidR="007C42D8" w:rsidRPr="00AB0ABF" w:rsidRDefault="007C42D8" w:rsidP="007C42D8">
            <w:pPr>
              <w:jc w:val="center"/>
              <w:rPr>
                <w:rFonts w:ascii="Times New Roman" w:hAnsi="Times New Roman"/>
                <w:lang w:val="en-US" w:eastAsia="ru-RU"/>
              </w:rPr>
            </w:pPr>
            <w:r w:rsidRPr="005D3AC2">
              <w:rPr>
                <w:rFonts w:ascii="Times New Roman" w:hAnsi="Times New Roman"/>
                <w:sz w:val="24"/>
                <w:szCs w:val="24"/>
                <w:lang w:eastAsia="ru-RU"/>
              </w:rPr>
              <w:t>32</w:t>
            </w:r>
          </w:p>
        </w:tc>
        <w:tc>
          <w:tcPr>
            <w:tcW w:w="1080" w:type="dxa"/>
            <w:shd w:val="clear" w:color="auto" w:fill="auto"/>
            <w:tcMar>
              <w:top w:w="0" w:type="dxa"/>
              <w:left w:w="108" w:type="dxa"/>
              <w:bottom w:w="0" w:type="dxa"/>
              <w:right w:w="108" w:type="dxa"/>
            </w:tcMar>
            <w:vAlign w:val="center"/>
          </w:tcPr>
          <w:p w14:paraId="11EBF640" w14:textId="189CAB0C" w:rsidR="007C42D8" w:rsidRPr="00B4592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2:00</w:t>
            </w:r>
          </w:p>
        </w:tc>
        <w:tc>
          <w:tcPr>
            <w:tcW w:w="1222" w:type="dxa"/>
            <w:shd w:val="clear" w:color="auto" w:fill="auto"/>
            <w:tcMar>
              <w:top w:w="0" w:type="dxa"/>
              <w:left w:w="108" w:type="dxa"/>
              <w:bottom w:w="0" w:type="dxa"/>
              <w:right w:w="108" w:type="dxa"/>
            </w:tcMar>
            <w:vAlign w:val="center"/>
          </w:tcPr>
          <w:p w14:paraId="2452B278" w14:textId="28474C85" w:rsidR="007C42D8" w:rsidRPr="00B4592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1:00</w:t>
            </w:r>
          </w:p>
        </w:tc>
        <w:tc>
          <w:tcPr>
            <w:tcW w:w="1375" w:type="dxa"/>
            <w:shd w:val="clear" w:color="auto" w:fill="auto"/>
            <w:vAlign w:val="center"/>
          </w:tcPr>
          <w:p w14:paraId="1395686F" w14:textId="484400EA" w:rsidR="007C42D8" w:rsidRPr="00B4592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1:00</w:t>
            </w:r>
          </w:p>
        </w:tc>
        <w:tc>
          <w:tcPr>
            <w:tcW w:w="1630" w:type="dxa"/>
            <w:shd w:val="clear" w:color="auto" w:fill="auto"/>
            <w:tcMar>
              <w:top w:w="0" w:type="dxa"/>
              <w:left w:w="108" w:type="dxa"/>
              <w:bottom w:w="0" w:type="dxa"/>
              <w:right w:w="108" w:type="dxa"/>
            </w:tcMar>
            <w:vAlign w:val="center"/>
          </w:tcPr>
          <w:p w14:paraId="65D41EB2" w14:textId="08C3E35F" w:rsidR="007C42D8" w:rsidRPr="00B4592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2:00</w:t>
            </w:r>
          </w:p>
        </w:tc>
        <w:tc>
          <w:tcPr>
            <w:tcW w:w="1224" w:type="dxa"/>
            <w:shd w:val="clear" w:color="auto" w:fill="auto"/>
            <w:tcMar>
              <w:top w:w="0" w:type="dxa"/>
              <w:left w:w="108" w:type="dxa"/>
              <w:bottom w:w="0" w:type="dxa"/>
              <w:right w:w="108" w:type="dxa"/>
            </w:tcMar>
            <w:vAlign w:val="center"/>
          </w:tcPr>
          <w:p w14:paraId="15AA9198" w14:textId="50F0C88C" w:rsidR="007C42D8" w:rsidRPr="00B4592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6:00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7777777" w:rsidR="00841697" w:rsidRDefault="00841697" w:rsidP="00FB2D7C">
      <w:pPr>
        <w:pStyle w:val="a5"/>
        <w:ind w:left="0"/>
        <w:jc w:val="center"/>
        <w:rPr>
          <w:b/>
          <w:bCs/>
          <w:sz w:val="28"/>
          <w:szCs w:val="28"/>
        </w:rPr>
      </w:pPr>
      <w:r>
        <w:rPr>
          <w:b/>
          <w:bCs/>
          <w:sz w:val="28"/>
          <w:szCs w:val="28"/>
        </w:rPr>
        <w:t>Методика расчета снижения итог</w:t>
      </w:r>
      <w:r w:rsidR="00FB2D7C">
        <w:rPr>
          <w:b/>
          <w:bCs/>
          <w:sz w:val="28"/>
          <w:szCs w:val="28"/>
        </w:rPr>
        <w:t xml:space="preserve">овой стоимости оказанных услуг </w:t>
      </w:r>
      <w:r>
        <w:rPr>
          <w:b/>
          <w:bCs/>
          <w:sz w:val="28"/>
          <w:szCs w:val="28"/>
        </w:rPr>
        <w:t xml:space="preserve">в случае </w:t>
      </w:r>
      <w:r w:rsidR="008B51AB">
        <w:rPr>
          <w:b/>
          <w:bCs/>
          <w:sz w:val="28"/>
          <w:szCs w:val="28"/>
        </w:rPr>
        <w:t>выполнения</w:t>
      </w:r>
      <w:r>
        <w:rPr>
          <w:b/>
          <w:bCs/>
          <w:sz w:val="28"/>
          <w:szCs w:val="28"/>
        </w:rPr>
        <w:t xml:space="preserve"> ПРР без участия Исполнителя или в случае уменьшения времени на осуществление ПРР </w:t>
      </w:r>
      <w:r w:rsidR="001925D1">
        <w:rPr>
          <w:b/>
          <w:bCs/>
          <w:sz w:val="28"/>
          <w:szCs w:val="28"/>
        </w:rPr>
        <w:t xml:space="preserve">Исполнителем </w:t>
      </w:r>
      <w:r>
        <w:rPr>
          <w:b/>
          <w:bCs/>
          <w:sz w:val="28"/>
          <w:szCs w:val="28"/>
        </w:rPr>
        <w:t>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транзитных почтовых отправлений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04EAA" w14:textId="77777777" w:rsidR="007D77C6" w:rsidRDefault="007D77C6">
      <w:pPr>
        <w:spacing w:after="0" w:line="240" w:lineRule="auto"/>
      </w:pPr>
      <w:r>
        <w:separator/>
      </w:r>
    </w:p>
  </w:endnote>
  <w:endnote w:type="continuationSeparator" w:id="0">
    <w:p w14:paraId="71988AE7" w14:textId="77777777" w:rsidR="007D77C6" w:rsidRDefault="007D77C6">
      <w:pPr>
        <w:spacing w:after="0" w:line="240" w:lineRule="auto"/>
      </w:pPr>
      <w:r>
        <w:continuationSeparator/>
      </w:r>
    </w:p>
  </w:endnote>
  <w:endnote w:type="continuationNotice" w:id="1">
    <w:p w14:paraId="51167B68" w14:textId="77777777" w:rsidR="007D77C6" w:rsidRDefault="007D7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DBA3A" w14:textId="77777777" w:rsidR="007D77C6" w:rsidRDefault="007D77C6">
      <w:pPr>
        <w:spacing w:after="0" w:line="240" w:lineRule="auto"/>
      </w:pPr>
      <w:r>
        <w:separator/>
      </w:r>
    </w:p>
  </w:footnote>
  <w:footnote w:type="continuationSeparator" w:id="0">
    <w:p w14:paraId="08BF1D33" w14:textId="77777777" w:rsidR="007D77C6" w:rsidRDefault="007D77C6">
      <w:pPr>
        <w:spacing w:after="0" w:line="240" w:lineRule="auto"/>
      </w:pPr>
      <w:r>
        <w:continuationSeparator/>
      </w:r>
    </w:p>
  </w:footnote>
  <w:footnote w:type="continuationNotice" w:id="1">
    <w:p w14:paraId="0E87C598" w14:textId="77777777" w:rsidR="007D77C6" w:rsidRDefault="007D77C6">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Европаллеты: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Content>
      <w:p w14:paraId="0586C7BA" w14:textId="21BBF08F" w:rsidR="00F343E0" w:rsidRDefault="00F343E0">
        <w:pPr>
          <w:pStyle w:val="a3"/>
          <w:jc w:val="center"/>
        </w:pPr>
        <w:r>
          <w:fldChar w:fldCharType="begin"/>
        </w:r>
        <w:r>
          <w:instrText>PAGE   \* MERGEFORMAT</w:instrText>
        </w:r>
        <w:r>
          <w:fldChar w:fldCharType="separate"/>
        </w:r>
        <w:r w:rsidR="00DE1156">
          <w:rPr>
            <w:noProof/>
          </w:rPr>
          <w:t>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949F9EC"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DE1156">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2C94"/>
    <w:rsid w:val="008734DE"/>
    <w:rsid w:val="00876FFB"/>
    <w:rsid w:val="00881A5D"/>
    <w:rsid w:val="008867B4"/>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176"/>
    <w:rsid w:val="00FC3429"/>
    <w:rsid w:val="00FC40A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4682D-4544-4774-A166-179B4ACA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3350</Words>
  <Characters>19097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7</cp:revision>
  <cp:lastPrinted>2021-12-17T11:25:00Z</cp:lastPrinted>
  <dcterms:created xsi:type="dcterms:W3CDTF">2026-01-13T04:55:00Z</dcterms:created>
  <dcterms:modified xsi:type="dcterms:W3CDTF">2026-01-13T05:26:00Z</dcterms:modified>
</cp:coreProperties>
</file>